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如您收到短信提醒单位信息与其他公司重复，请按如下说明排查操作：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前往企业控制台并使用账号密码登录，进入企业信息提交界面：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drawing>
          <wp:inline distT="0" distB="0" distL="114300" distR="114300">
            <wp:extent cx="5262880" cy="3460750"/>
            <wp:effectExtent l="0" t="0" r="1397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346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核实企业法人、负责人联系方式、邮箱信息是否在用且信息正确；如信息正确请按</w:t>
      </w:r>
      <w:r>
        <w:rPr>
          <w:rFonts w:hint="eastAsia"/>
          <w:b/>
          <w:bCs/>
          <w:color w:val="70AD47" w:themeColor="accent6"/>
          <w:sz w:val="30"/>
          <w:szCs w:val="30"/>
          <w:lang w:val="en-US" w:eastAsia="zh-CN"/>
          <w14:textFill>
            <w14:solidFill>
              <w14:schemeClr w14:val="accent6"/>
            </w14:solidFill>
          </w14:textFill>
        </w:rPr>
        <w:t>方案一</w:t>
      </w: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操作；如信息不正确请按</w:t>
      </w:r>
      <w:r>
        <w:rPr>
          <w:rFonts w:hint="eastAsia"/>
          <w:b/>
          <w:bCs/>
          <w:color w:val="5B9BD5" w:themeColor="accent1"/>
          <w:sz w:val="30"/>
          <w:szCs w:val="30"/>
          <w:lang w:val="en-US" w:eastAsia="zh-CN"/>
          <w14:textFill>
            <w14:solidFill>
              <w14:schemeClr w14:val="accent1"/>
            </w14:solidFill>
          </w14:textFill>
        </w:rPr>
        <w:t>方案二</w:t>
      </w: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操作！！！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color w:val="70AD47" w:themeColor="accent6"/>
          <w:sz w:val="30"/>
          <w:szCs w:val="30"/>
          <w:lang w:val="en-US" w:eastAsia="zh-CN"/>
          <w14:textFill>
            <w14:solidFill>
              <w14:schemeClr w14:val="accent6"/>
            </w14:solidFill>
          </w14:textFill>
        </w:rPr>
      </w:pPr>
      <w:r>
        <w:rPr>
          <w:rFonts w:hint="eastAsia"/>
          <w:b/>
          <w:bCs/>
          <w:color w:val="70AD47" w:themeColor="accent6"/>
          <w:sz w:val="30"/>
          <w:szCs w:val="30"/>
          <w:lang w:val="en-US" w:eastAsia="zh-CN"/>
          <w14:textFill>
            <w14:solidFill>
              <w14:schemeClr w14:val="accent6"/>
            </w14:solidFill>
          </w14:textFill>
        </w:rPr>
        <w:t xml:space="preserve">方案一 </w:t>
      </w:r>
      <w:r>
        <w:rPr>
          <w:rFonts w:hint="eastAsia"/>
          <w:b/>
          <w:bCs/>
          <w:color w:val="70AD47" w:themeColor="accent6"/>
          <w:sz w:val="24"/>
          <w:szCs w:val="24"/>
          <w:lang w:val="en-US" w:eastAsia="zh-CN"/>
          <w14:textFill>
            <w14:solidFill>
              <w14:schemeClr w14:val="accent6"/>
            </w14:solidFill>
          </w14:textFill>
        </w:rPr>
        <w:t>企业法人、负责人联系方式、邮箱信息在用且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信息正确</w:t>
      </w:r>
      <w:r>
        <w:rPr>
          <w:rFonts w:hint="eastAsia"/>
          <w:b/>
          <w:bCs/>
          <w:color w:val="70AD47" w:themeColor="accent6"/>
          <w:sz w:val="24"/>
          <w:szCs w:val="24"/>
          <w:lang w:val="en-US" w:eastAsia="zh-CN"/>
          <w14:textFill>
            <w14:solidFill>
              <w14:schemeClr w14:val="accent6"/>
            </w14:solidFill>
          </w14:textFill>
        </w:rPr>
        <w:t>；操作如下：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第一步：点击右上角【信息变更】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</w:pPr>
      <w:r>
        <w:rPr>
          <w:rStyle w:val="13"/>
          <w:rFonts w:ascii="宋体" w:hAnsi="宋体" w:eastAsia="宋体" w:cs="宋体"/>
          <w:sz w:val="24"/>
          <w:szCs w:val="24"/>
          <w:lang w:val="en-US" w:eastAsia="zh-CN" w:bidi="ar"/>
        </w:rPr>
        <w:drawing>
          <wp:inline distT="0" distB="0" distL="114300" distR="114300">
            <wp:extent cx="5421630" cy="2489835"/>
            <wp:effectExtent l="0" t="0" r="7620" b="5715"/>
            <wp:docPr id="5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1630" cy="24898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第二步：下载【变更申请附件】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956300" cy="1897380"/>
            <wp:effectExtent l="0" t="0" r="635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630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在变更申请附件中说明本次要修改内容，并加盖公章（如无变更可将空白文件上传）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第三步：将第二步已加盖公章的变更申请附件上传至【变更申请附件】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956300" cy="2310130"/>
            <wp:effectExtent l="0" t="0" r="635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56300" cy="231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第四步：点右上角【保存】，系统会提示信息重复，见下图，然后点【确认并上传】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备注：</w:t>
      </w:r>
      <w:r>
        <w:rPr>
          <w:rFonts w:hint="eastAsia"/>
          <w:lang w:val="en-US" w:eastAsia="zh-CN"/>
        </w:rPr>
        <w:t>如果点击保存后，页面无信息重复的提示，说明和贵司信息重复的供应商已经将信息修改了，可直接点击右上角“提交审核”，将在1-2个工作日审核完毕，请耐心等待短信通知。审核通过之前此账号也能正常参与项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3190875" cy="23241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第五步：下载【证明材料附件】，填写信息并加盖公章；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5266690" cy="2767965"/>
            <wp:effectExtent l="0" t="0" r="10160" b="13335"/>
            <wp:docPr id="11" name="图片 11" descr="lQLPDhtrh0CORYTNA_HNB4CwUdrkeoUu1x8CgNj9FgCiAA_1920_1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lQLPDhtrh0CORYTNA_HNB4CwUdrkeoUu1x8CgNj9FgCiAA_1920_100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76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第六步：在变更申请附件下面的证明材料附件位置处上传  【证明材料附件】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</w:pPr>
      <w:r>
        <w:drawing>
          <wp:inline distT="0" distB="0" distL="114300" distR="114300">
            <wp:extent cx="5268595" cy="840105"/>
            <wp:effectExtent l="0" t="0" r="8255" b="171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第七步：保存、提交审核。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备注：</w:t>
      </w:r>
      <w:r>
        <w:rPr>
          <w:rFonts w:hint="eastAsia"/>
          <w:b w:val="0"/>
          <w:bCs w:val="0"/>
          <w:lang w:val="en-US" w:eastAsia="zh-CN"/>
        </w:rPr>
        <w:t>如果总公司和分公司确定共用一个法定代表人手机号码/企业负责人手机号码/企业负责人邮箱，则总公司和分公司均需上传证明材料。</w:t>
      </w:r>
    </w:p>
    <w:p>
      <w:p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color w:val="00B0F0"/>
        </w:rPr>
      </w:pPr>
      <w:r>
        <w:rPr>
          <w:rFonts w:hint="eastAsia"/>
          <w:b/>
          <w:bCs/>
          <w:color w:val="00B0F0"/>
          <w:sz w:val="30"/>
          <w:szCs w:val="30"/>
          <w:lang w:val="en-US" w:eastAsia="zh-CN"/>
        </w:rPr>
        <w:t>方案二：</w:t>
      </w:r>
      <w:r>
        <w:rPr>
          <w:rFonts w:hint="eastAsia"/>
          <w:b/>
          <w:bCs/>
          <w:color w:val="00B0F0"/>
          <w:sz w:val="24"/>
          <w:szCs w:val="24"/>
          <w:lang w:val="en-US" w:eastAsia="zh-CN"/>
        </w:rPr>
        <w:t>企业法人、负责人联系方式、邮箱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信息不正确，需修改</w:t>
      </w:r>
      <w:r>
        <w:rPr>
          <w:rFonts w:hint="eastAsia"/>
          <w:b/>
          <w:bCs/>
          <w:color w:val="00B0F0"/>
          <w:sz w:val="24"/>
          <w:szCs w:val="24"/>
          <w:lang w:val="en-US" w:eastAsia="zh-CN"/>
        </w:rPr>
        <w:t>；操作如下：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第一步：点击右上角【信息变更】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lang w:val="en-US" w:eastAsia="zh-CN"/>
        </w:rPr>
      </w:pPr>
      <w:r>
        <w:rPr>
          <w:rStyle w:val="13"/>
          <w:rFonts w:ascii="宋体" w:hAnsi="宋体" w:eastAsia="宋体" w:cs="宋体"/>
          <w:sz w:val="24"/>
          <w:szCs w:val="24"/>
          <w:lang w:val="en-US" w:eastAsia="zh-CN" w:bidi="ar"/>
        </w:rPr>
        <w:drawing>
          <wp:inline distT="0" distB="0" distL="114300" distR="114300">
            <wp:extent cx="5875655" cy="2489835"/>
            <wp:effectExtent l="0" t="0" r="10795" b="5715"/>
            <wp:docPr id="10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75655" cy="24898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第二步：修改</w:t>
      </w:r>
      <w:r>
        <w:rPr>
          <w:rFonts w:hint="eastAsia"/>
          <w:b/>
          <w:bCs/>
          <w:color w:val="00B0F0"/>
          <w:sz w:val="24"/>
          <w:szCs w:val="24"/>
          <w:lang w:val="en-US" w:eastAsia="zh-CN"/>
        </w:rPr>
        <w:t>企业法人及企业负责人联系方式、邮箱信息为正确、在用的信息；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第三步：下载【变更申请附件】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956300" cy="1897380"/>
            <wp:effectExtent l="0" t="0" r="635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630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在变更申请附件中说明本次要修改内容，并加盖公章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第四步：将第三步已加盖公章的变更申请附件上传至【变更申请附件】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drawing>
          <wp:inline distT="0" distB="0" distL="114300" distR="114300">
            <wp:extent cx="5956300" cy="1892300"/>
            <wp:effectExtent l="0" t="0" r="6350" b="1270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5630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第五步：保存、提交审核。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1.因涉及供应商正式信息，请供应商认真核实，确保信息填写无误！！！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2.由于客服需优先处理供应商紧急投标问题，请先按照指引完成操作，如操作中确实有困难的，可于每日下午15:00-17:00期间拨打客服电话咨询，其余时间暂不处理此类业务，请予以理解。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402662"/>
    <w:multiLevelType w:val="singleLevel"/>
    <w:tmpl w:val="9540266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xZDIxODUwZTYzMzIzOTU3Zjk0NDdmZmFkYTE3YmUifQ=="/>
  </w:docVars>
  <w:rsids>
    <w:rsidRoot w:val="00000000"/>
    <w:rsid w:val="03CF3A69"/>
    <w:rsid w:val="0E3832F1"/>
    <w:rsid w:val="0E9F12E4"/>
    <w:rsid w:val="11EE307F"/>
    <w:rsid w:val="126F6C94"/>
    <w:rsid w:val="14454F5A"/>
    <w:rsid w:val="162B0FD3"/>
    <w:rsid w:val="17A821AF"/>
    <w:rsid w:val="187D0360"/>
    <w:rsid w:val="253432D4"/>
    <w:rsid w:val="2BC528FE"/>
    <w:rsid w:val="2D751EAD"/>
    <w:rsid w:val="316B2774"/>
    <w:rsid w:val="3271763E"/>
    <w:rsid w:val="37A95FCF"/>
    <w:rsid w:val="38C81599"/>
    <w:rsid w:val="39D23390"/>
    <w:rsid w:val="3C2310A0"/>
    <w:rsid w:val="3C284A91"/>
    <w:rsid w:val="3C4F650D"/>
    <w:rsid w:val="3E2F7A2F"/>
    <w:rsid w:val="46456C98"/>
    <w:rsid w:val="473A110E"/>
    <w:rsid w:val="4E02632A"/>
    <w:rsid w:val="58F423B7"/>
    <w:rsid w:val="5A612F7B"/>
    <w:rsid w:val="66616BF3"/>
    <w:rsid w:val="6C8F5239"/>
    <w:rsid w:val="6E66587A"/>
    <w:rsid w:val="6F1C2D41"/>
    <w:rsid w:val="701E3F32"/>
    <w:rsid w:val="72D52FCE"/>
    <w:rsid w:val="75610B49"/>
    <w:rsid w:val="769B452E"/>
    <w:rsid w:val="76A41635"/>
    <w:rsid w:val="7838782F"/>
    <w:rsid w:val="7A8E1988"/>
    <w:rsid w:val="7D14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  <w:bCs/>
    </w:rPr>
  </w:style>
  <w:style w:type="character" w:styleId="6">
    <w:name w:val="FollowedHyperlink"/>
    <w:basedOn w:val="4"/>
    <w:uiPriority w:val="0"/>
    <w:rPr>
      <w:color w:val="307AE8"/>
      <w:u w:val="none"/>
    </w:rPr>
  </w:style>
  <w:style w:type="character" w:styleId="7">
    <w:name w:val="Emphasis"/>
    <w:basedOn w:val="4"/>
    <w:qFormat/>
    <w:uiPriority w:val="0"/>
  </w:style>
  <w:style w:type="character" w:styleId="8">
    <w:name w:val="HTML Definition"/>
    <w:basedOn w:val="4"/>
    <w:uiPriority w:val="0"/>
    <w:rPr>
      <w:i/>
      <w:iCs/>
      <w:shd w:val="clear" w:fill="5CB85C"/>
    </w:rPr>
  </w:style>
  <w:style w:type="character" w:styleId="9">
    <w:name w:val="Hyperlink"/>
    <w:basedOn w:val="4"/>
    <w:uiPriority w:val="0"/>
    <w:rPr>
      <w:color w:val="307AE8"/>
      <w:u w:val="none"/>
    </w:rPr>
  </w:style>
  <w:style w:type="character" w:styleId="10">
    <w:name w:val="HTML Code"/>
    <w:basedOn w:val="4"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1">
    <w:name w:val="HTML Keyboard"/>
    <w:basedOn w:val="4"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2">
    <w:name w:val="HTML Sample"/>
    <w:basedOn w:val="4"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3">
    <w:name w:val="pswp__img8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825</Words>
  <Characters>841</Characters>
  <Lines>0</Lines>
  <Paragraphs>0</Paragraphs>
  <TotalTime>4</TotalTime>
  <ScaleCrop>false</ScaleCrop>
  <LinksUpToDate>false</LinksUpToDate>
  <CharactersWithSpaces>844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2022-05-13T06:04:00Z</dcterms:created>
  <dc:creator>123</dc:creator>
  <cp:lastModifiedBy>夏微凉</cp:lastModifiedBy>
  <dcterms:modified xsi:type="dcterms:W3CDTF">2022-06-18T02:01:43Z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35582412EBDD4264825242B0A291137F</vt:lpwstr>
  </property>
</Properties>
</file>